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94" w:rsidRPr="006105B8" w:rsidRDefault="00571B94" w:rsidP="006105B8">
      <w:bookmarkStart w:id="0" w:name="_GoBack"/>
      <w:bookmarkEnd w:id="0"/>
    </w:p>
    <w:p w:rsidR="003F42DF" w:rsidRPr="003A0A75" w:rsidRDefault="006B4AC9" w:rsidP="006105B8">
      <w:pPr>
        <w:pStyle w:val="Titre2"/>
      </w:pPr>
      <w:r w:rsidRPr="003A0A75">
        <w:t>Informations de tenue de la réunion :</w:t>
      </w:r>
    </w:p>
    <w:tbl>
      <w:tblPr>
        <w:tblW w:w="99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4785"/>
      </w:tblGrid>
      <w:tr w:rsidR="003F42DF" w:rsidTr="00174D91">
        <w:trPr>
          <w:trHeight w:val="322"/>
        </w:trPr>
        <w:tc>
          <w:tcPr>
            <w:tcW w:w="9960" w:type="dxa"/>
            <w:gridSpan w:val="2"/>
            <w:vAlign w:val="center"/>
          </w:tcPr>
          <w:p w:rsidR="003F42DF" w:rsidRDefault="006B4AC9" w:rsidP="006B4AC9">
            <w:pPr>
              <w:spacing w:before="0" w:after="160" w:line="259" w:lineRule="auto"/>
            </w:pPr>
            <w:r>
              <w:t xml:space="preserve">Intitulé : </w:t>
            </w:r>
          </w:p>
        </w:tc>
      </w:tr>
      <w:tr w:rsidR="003F42DF" w:rsidTr="00174D91">
        <w:trPr>
          <w:trHeight w:val="567"/>
        </w:trPr>
        <w:tc>
          <w:tcPr>
            <w:tcW w:w="5175" w:type="dxa"/>
            <w:vAlign w:val="center"/>
          </w:tcPr>
          <w:p w:rsidR="003F42DF" w:rsidRDefault="006B4AC9" w:rsidP="006B4AC9">
            <w:r>
              <w:t>Lieu :</w:t>
            </w:r>
          </w:p>
        </w:tc>
        <w:tc>
          <w:tcPr>
            <w:tcW w:w="4785" w:type="dxa"/>
            <w:vAlign w:val="center"/>
          </w:tcPr>
          <w:p w:rsidR="003F42DF" w:rsidRDefault="006B4AC9" w:rsidP="006B4AC9">
            <w:r>
              <w:t>Horaires :</w:t>
            </w:r>
          </w:p>
        </w:tc>
      </w:tr>
      <w:tr w:rsidR="003F42DF" w:rsidTr="00174D91">
        <w:trPr>
          <w:trHeight w:val="454"/>
        </w:trPr>
        <w:tc>
          <w:tcPr>
            <w:tcW w:w="5175" w:type="dxa"/>
            <w:vAlign w:val="center"/>
          </w:tcPr>
          <w:p w:rsidR="003F42DF" w:rsidRDefault="006B4AC9" w:rsidP="006B4AC9">
            <w:pPr>
              <w:spacing w:before="0" w:after="160" w:line="259" w:lineRule="auto"/>
            </w:pPr>
            <w:r>
              <w:t>Date :</w:t>
            </w:r>
          </w:p>
        </w:tc>
        <w:tc>
          <w:tcPr>
            <w:tcW w:w="4785" w:type="dxa"/>
            <w:vAlign w:val="center"/>
          </w:tcPr>
          <w:p w:rsidR="003F42DF" w:rsidRDefault="006B4AC9" w:rsidP="006B4AC9">
            <w:r>
              <w:t xml:space="preserve">Nb de personnes présentes +/- : </w:t>
            </w:r>
          </w:p>
        </w:tc>
      </w:tr>
      <w:tr w:rsidR="003F42DF" w:rsidTr="00174D91">
        <w:trPr>
          <w:trHeight w:val="670"/>
        </w:trPr>
        <w:tc>
          <w:tcPr>
            <w:tcW w:w="9960" w:type="dxa"/>
            <w:gridSpan w:val="2"/>
            <w:vAlign w:val="center"/>
          </w:tcPr>
          <w:p w:rsidR="006B4AC9" w:rsidRDefault="006B4AC9" w:rsidP="006B4AC9">
            <w:proofErr w:type="spellStart"/>
            <w:r>
              <w:t>Représentant·e·s</w:t>
            </w:r>
            <w:proofErr w:type="spellEnd"/>
            <w:r>
              <w:t xml:space="preserve"> URPS Pharma :</w:t>
            </w:r>
          </w:p>
        </w:tc>
      </w:tr>
    </w:tbl>
    <w:p w:rsidR="006B4AC9" w:rsidRPr="006B4AC9" w:rsidRDefault="006B4AC9" w:rsidP="006B4AC9">
      <w:pPr>
        <w:spacing w:after="0" w:line="259" w:lineRule="auto"/>
        <w:rPr>
          <w:i/>
        </w:rPr>
      </w:pPr>
      <w:r w:rsidRPr="006105B8">
        <w:rPr>
          <w:rStyle w:val="Titre2Car"/>
        </w:rPr>
        <w:t>Documents annexes à consulter en lisant ce compte-rendu</w:t>
      </w:r>
      <w:r w:rsidRPr="006B4AC9">
        <w:rPr>
          <w:b/>
          <w:bCs/>
        </w:rPr>
        <w:t xml:space="preserve"> : </w:t>
      </w:r>
      <w:r w:rsidRPr="006B4AC9">
        <w:rPr>
          <w:i/>
        </w:rPr>
        <w:t xml:space="preserve">(Supprimer la mention inutile) </w:t>
      </w:r>
    </w:p>
    <w:p w:rsidR="006B4AC9" w:rsidRPr="006B4AC9" w:rsidRDefault="006B4AC9" w:rsidP="006B4AC9">
      <w:pPr>
        <w:pStyle w:val="Paragraphedeliste"/>
        <w:numPr>
          <w:ilvl w:val="0"/>
          <w:numId w:val="1"/>
        </w:numPr>
      </w:pPr>
      <w:r w:rsidRPr="006B4AC9">
        <w:t>Diaporama de présentation</w:t>
      </w:r>
      <w:r>
        <w:t> </w:t>
      </w:r>
    </w:p>
    <w:p w:rsidR="006B4AC9" w:rsidRPr="006B4AC9" w:rsidRDefault="006B4AC9" w:rsidP="006B4AC9">
      <w:pPr>
        <w:pStyle w:val="Paragraphedeliste"/>
        <w:numPr>
          <w:ilvl w:val="0"/>
          <w:numId w:val="1"/>
        </w:numPr>
      </w:pPr>
      <w:r w:rsidRPr="006B4AC9">
        <w:t xml:space="preserve">Documents de travail fournis en réunion </w:t>
      </w:r>
    </w:p>
    <w:p w:rsidR="00D14587" w:rsidRDefault="006B4AC9" w:rsidP="00D14587">
      <w:pPr>
        <w:pStyle w:val="Paragraphedeliste"/>
        <w:numPr>
          <w:ilvl w:val="0"/>
          <w:numId w:val="1"/>
        </w:numPr>
      </w:pPr>
      <w:r w:rsidRPr="006B4AC9">
        <w:t xml:space="preserve">Compte-rendu rédigé par l’organisateur de la réunion </w:t>
      </w:r>
    </w:p>
    <w:p w:rsidR="00D14587" w:rsidRPr="00D14587" w:rsidRDefault="00D14587" w:rsidP="006105B8">
      <w:pPr>
        <w:pStyle w:val="Titre2"/>
      </w:pPr>
      <w:r w:rsidRPr="00D14587">
        <w:t>Rappel :</w:t>
      </w:r>
    </w:p>
    <w:tbl>
      <w:tblPr>
        <w:tblW w:w="987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8"/>
      </w:tblGrid>
      <w:tr w:rsidR="00D14587" w:rsidTr="00174D91">
        <w:trPr>
          <w:trHeight w:val="1420"/>
        </w:trPr>
        <w:tc>
          <w:tcPr>
            <w:tcW w:w="9878" w:type="dxa"/>
          </w:tcPr>
          <w:p w:rsidR="00D14587" w:rsidRDefault="00D14587" w:rsidP="00F25E01">
            <w:pPr>
              <w:spacing w:before="0" w:after="160" w:line="259" w:lineRule="auto"/>
              <w:rPr>
                <w:b/>
              </w:rPr>
            </w:pPr>
          </w:p>
        </w:tc>
      </w:tr>
    </w:tbl>
    <w:p w:rsidR="005C46A0" w:rsidRDefault="005C46A0" w:rsidP="00D14587">
      <w:pPr>
        <w:rPr>
          <w:b/>
        </w:rPr>
      </w:pPr>
    </w:p>
    <w:p w:rsidR="00D14587" w:rsidRPr="00D14587" w:rsidRDefault="00D14587" w:rsidP="006105B8">
      <w:pPr>
        <w:pStyle w:val="Titre2"/>
      </w:pPr>
      <w:r w:rsidRPr="00D14587">
        <w:t>Compte-rendu :</w:t>
      </w:r>
    </w:p>
    <w:p w:rsidR="006B4AC9" w:rsidRDefault="00D14587" w:rsidP="00D14587">
      <w:pPr>
        <w:rPr>
          <w:b/>
        </w:rPr>
      </w:pPr>
      <w:r w:rsidRPr="00D14587">
        <w:rPr>
          <w:b/>
        </w:rPr>
        <w:t xml:space="preserve">1/ Vos prises de parole en qualité de </w:t>
      </w:r>
      <w:proofErr w:type="spellStart"/>
      <w:r w:rsidRPr="00D14587">
        <w:rPr>
          <w:b/>
        </w:rPr>
        <w:t>représentant·e</w:t>
      </w:r>
      <w:proofErr w:type="spellEnd"/>
      <w:r w:rsidRPr="00D14587">
        <w:rPr>
          <w:b/>
        </w:rPr>
        <w:t xml:space="preserve"> de l’URPS</w:t>
      </w:r>
      <w:r w:rsidR="00607C68">
        <w:rPr>
          <w:b/>
        </w:rPr>
        <w:t xml:space="preserve"> Pharmaciens </w:t>
      </w:r>
    </w:p>
    <w:tbl>
      <w:tblPr>
        <w:tblW w:w="981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07C68" w:rsidTr="00174D91">
        <w:trPr>
          <w:trHeight w:val="1747"/>
        </w:trPr>
        <w:tc>
          <w:tcPr>
            <w:tcW w:w="9818" w:type="dxa"/>
          </w:tcPr>
          <w:p w:rsidR="00607C68" w:rsidRDefault="00607C68" w:rsidP="00607C68">
            <w:pPr>
              <w:spacing w:before="0" w:after="160" w:line="259" w:lineRule="auto"/>
              <w:ind w:left="134"/>
              <w:rPr>
                <w:b/>
              </w:rPr>
            </w:pPr>
          </w:p>
        </w:tc>
      </w:tr>
    </w:tbl>
    <w:p w:rsidR="006105B8" w:rsidRDefault="006105B8" w:rsidP="00607C68">
      <w:pPr>
        <w:ind w:left="97"/>
        <w:rPr>
          <w:b/>
        </w:rPr>
      </w:pPr>
    </w:p>
    <w:p w:rsidR="00607C68" w:rsidRDefault="00607C68" w:rsidP="00607C68">
      <w:pPr>
        <w:ind w:left="97"/>
        <w:rPr>
          <w:b/>
        </w:rPr>
      </w:pPr>
      <w:r w:rsidRPr="00607C68">
        <w:rPr>
          <w:b/>
        </w:rPr>
        <w:t xml:space="preserve">2/ Les échanges verbaux intervenus au sujet de problématiques relatives </w:t>
      </w:r>
      <w:r>
        <w:rPr>
          <w:b/>
        </w:rPr>
        <w:t xml:space="preserve">à la profession de pharmacien </w:t>
      </w:r>
      <w:r w:rsidRPr="00607C68">
        <w:rPr>
          <w:b/>
        </w:rPr>
        <w:t>libéral 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07C68" w:rsidTr="005C46A0">
        <w:trPr>
          <w:trHeight w:val="1578"/>
        </w:trPr>
        <w:tc>
          <w:tcPr>
            <w:tcW w:w="9639" w:type="dxa"/>
          </w:tcPr>
          <w:p w:rsidR="00607C68" w:rsidRDefault="00607C68" w:rsidP="00607C68">
            <w:pPr>
              <w:spacing w:before="0" w:after="160" w:line="259" w:lineRule="auto"/>
              <w:rPr>
                <w:b/>
              </w:rPr>
            </w:pPr>
          </w:p>
        </w:tc>
      </w:tr>
    </w:tbl>
    <w:p w:rsidR="00D118F6" w:rsidRDefault="00D118F6" w:rsidP="006B4AC9">
      <w:pPr>
        <w:rPr>
          <w:b/>
        </w:rPr>
      </w:pPr>
    </w:p>
    <w:p w:rsidR="00C34693" w:rsidRDefault="00C34693" w:rsidP="006B4AC9">
      <w:pPr>
        <w:rPr>
          <w:b/>
        </w:rPr>
      </w:pPr>
    </w:p>
    <w:p w:rsidR="00607C68" w:rsidRDefault="00607C68" w:rsidP="006B4AC9">
      <w:pPr>
        <w:rPr>
          <w:b/>
        </w:rPr>
      </w:pPr>
      <w:r w:rsidRPr="00607C68">
        <w:rPr>
          <w:b/>
        </w:rPr>
        <w:lastRenderedPageBreak/>
        <w:t>3/ Les informations importantes à retenir pour la suite :</w:t>
      </w:r>
    </w:p>
    <w:tbl>
      <w:tblPr>
        <w:tblW w:w="955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607C68" w:rsidTr="00F25E01">
        <w:trPr>
          <w:trHeight w:val="2104"/>
        </w:trPr>
        <w:tc>
          <w:tcPr>
            <w:tcW w:w="9555" w:type="dxa"/>
          </w:tcPr>
          <w:p w:rsidR="00607C68" w:rsidRDefault="00607C68" w:rsidP="006B4AC9">
            <w:pPr>
              <w:rPr>
                <w:b/>
              </w:rPr>
            </w:pPr>
          </w:p>
        </w:tc>
      </w:tr>
    </w:tbl>
    <w:p w:rsidR="006105B8" w:rsidRDefault="006105B8" w:rsidP="00F25E01">
      <w:pPr>
        <w:spacing w:after="160" w:line="259" w:lineRule="auto"/>
        <w:rPr>
          <w:b/>
        </w:rPr>
      </w:pPr>
    </w:p>
    <w:p w:rsidR="00F25E01" w:rsidRPr="00F25E01" w:rsidRDefault="00F25E01" w:rsidP="00F25E01">
      <w:pPr>
        <w:spacing w:after="160" w:line="259" w:lineRule="auto"/>
        <w:rPr>
          <w:b/>
        </w:rPr>
      </w:pPr>
      <w:r w:rsidRPr="00F25E01">
        <w:rPr>
          <w:b/>
        </w:rPr>
        <w:t xml:space="preserve">6/ L’éventuel travail à fournir par l’URPS après cette réunion : </w:t>
      </w:r>
    </w:p>
    <w:tbl>
      <w:tblPr>
        <w:tblW w:w="95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F25E01" w:rsidTr="00F25E01">
        <w:trPr>
          <w:trHeight w:val="2280"/>
        </w:trPr>
        <w:tc>
          <w:tcPr>
            <w:tcW w:w="9525" w:type="dxa"/>
          </w:tcPr>
          <w:p w:rsidR="00F25E01" w:rsidRDefault="00F25E01" w:rsidP="006B4AC9">
            <w:pPr>
              <w:rPr>
                <w:b/>
              </w:rPr>
            </w:pPr>
          </w:p>
        </w:tc>
      </w:tr>
    </w:tbl>
    <w:p w:rsidR="00F25E01" w:rsidRDefault="00F25E01" w:rsidP="006B4AC9">
      <w:pPr>
        <w:rPr>
          <w:b/>
        </w:rPr>
      </w:pPr>
    </w:p>
    <w:p w:rsidR="00F25E01" w:rsidRPr="00F25E01" w:rsidRDefault="00F25E01" w:rsidP="006105B8">
      <w:pPr>
        <w:pStyle w:val="Titre2"/>
      </w:pPr>
      <w:r w:rsidRPr="00F25E01">
        <w:t>Votre opinion :</w:t>
      </w:r>
    </w:p>
    <w:p w:rsidR="00F25E01" w:rsidRDefault="00F25E01" w:rsidP="00F25E01">
      <w:pPr>
        <w:rPr>
          <w:b/>
        </w:rPr>
      </w:pPr>
      <w:r w:rsidRPr="00F25E01">
        <w:rPr>
          <w:b/>
        </w:rPr>
        <w:t>7/ Pertinence pour l’URPS de représenter la profession à cette réunion :</w:t>
      </w:r>
    </w:p>
    <w:tbl>
      <w:tblPr>
        <w:tblW w:w="96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F25E01" w:rsidTr="00F25E01">
        <w:trPr>
          <w:trHeight w:val="1890"/>
        </w:trPr>
        <w:tc>
          <w:tcPr>
            <w:tcW w:w="9623" w:type="dxa"/>
          </w:tcPr>
          <w:p w:rsidR="00F25E01" w:rsidRDefault="00F25E01" w:rsidP="00F25E01">
            <w:pPr>
              <w:rPr>
                <w:b/>
              </w:rPr>
            </w:pPr>
          </w:p>
        </w:tc>
      </w:tr>
    </w:tbl>
    <w:p w:rsidR="00F25E01" w:rsidRDefault="00F25E01" w:rsidP="00F25E01">
      <w:pPr>
        <w:rPr>
          <w:b/>
        </w:rPr>
      </w:pPr>
    </w:p>
    <w:p w:rsidR="00F25E01" w:rsidRPr="006B4AC9" w:rsidRDefault="00F25E01" w:rsidP="00F25E01">
      <w:pPr>
        <w:rPr>
          <w:b/>
        </w:rPr>
      </w:pPr>
      <w:r w:rsidRPr="00F25E01">
        <w:rPr>
          <w:b/>
        </w:rPr>
        <w:t>8/ Intérêt (ou pas) de continuer à y participer :</w:t>
      </w:r>
    </w:p>
    <w:tbl>
      <w:tblPr>
        <w:tblW w:w="964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F25E01" w:rsidTr="00F25E01">
        <w:trPr>
          <w:trHeight w:val="1905"/>
        </w:trPr>
        <w:tc>
          <w:tcPr>
            <w:tcW w:w="9645" w:type="dxa"/>
          </w:tcPr>
          <w:p w:rsidR="00F25E01" w:rsidRDefault="00F25E01" w:rsidP="00F25E01">
            <w:pPr>
              <w:rPr>
                <w:b/>
              </w:rPr>
            </w:pPr>
          </w:p>
        </w:tc>
      </w:tr>
    </w:tbl>
    <w:p w:rsidR="00F25E01" w:rsidRDefault="00F25E01">
      <w:pPr>
        <w:rPr>
          <w:b/>
        </w:rPr>
      </w:pPr>
      <w:r w:rsidRPr="00F25E01">
        <w:rPr>
          <w:b/>
        </w:rPr>
        <w:t>Prochaines dates de réunion prévues :</w:t>
      </w:r>
    </w:p>
    <w:p w:rsidR="002812C4" w:rsidRPr="002812C4" w:rsidRDefault="002812C4" w:rsidP="002812C4">
      <w:pPr>
        <w:pStyle w:val="Paragraphedeliste"/>
        <w:numPr>
          <w:ilvl w:val="0"/>
          <w:numId w:val="2"/>
        </w:numPr>
        <w:rPr>
          <w:b/>
        </w:rPr>
      </w:pPr>
    </w:p>
    <w:sectPr w:rsidR="002812C4" w:rsidRPr="002812C4" w:rsidSect="00C3469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39" w:rsidRDefault="00E92939" w:rsidP="00571B94">
      <w:pPr>
        <w:spacing w:before="0" w:after="0" w:line="240" w:lineRule="auto"/>
      </w:pPr>
      <w:r>
        <w:separator/>
      </w:r>
    </w:p>
  </w:endnote>
  <w:endnote w:type="continuationSeparator" w:id="0">
    <w:p w:rsidR="00E92939" w:rsidRDefault="00E92939" w:rsidP="00571B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93" w:rsidRPr="00C34693" w:rsidRDefault="00C34693" w:rsidP="00C34693">
    <w:pPr>
      <w:pStyle w:val="Pieddepage"/>
      <w:jc w:val="center"/>
      <w:rPr>
        <w:color w:val="808080" w:themeColor="background1" w:themeShade="80"/>
        <w:sz w:val="18"/>
      </w:rPr>
    </w:pPr>
    <w:r w:rsidRPr="00C34693">
      <w:rPr>
        <w:rStyle w:val="lev"/>
        <w:rFonts w:ascii="Arial" w:hAnsi="Arial" w:cs="Arial"/>
        <w:color w:val="808080" w:themeColor="background1" w:themeShade="80"/>
        <w:sz w:val="16"/>
        <w:szCs w:val="17"/>
      </w:rPr>
      <w:t>URPS Pharmaciens Libéraux de Bourgogne Franche-Comté</w:t>
    </w:r>
    <w:r w:rsidRPr="00C34693">
      <w:rPr>
        <w:rFonts w:ascii="Arial" w:hAnsi="Arial" w:cs="Arial"/>
        <w:color w:val="808080" w:themeColor="background1" w:themeShade="80"/>
        <w:sz w:val="16"/>
        <w:szCs w:val="17"/>
      </w:rPr>
      <w:t xml:space="preserve"> Maison des Entreprises, 6 allée André Bourland -21000 DIJON</w:t>
    </w:r>
    <w:r w:rsidRPr="00C34693">
      <w:rPr>
        <w:rFonts w:ascii="Arial" w:hAnsi="Arial" w:cs="Arial"/>
        <w:color w:val="808080" w:themeColor="background1" w:themeShade="80"/>
        <w:sz w:val="16"/>
        <w:szCs w:val="17"/>
      </w:rPr>
      <w:br/>
      <w:t>Tel : 03.80.77.85.02 – Fax : 03.80.77.85.91</w:t>
    </w:r>
    <w:r>
      <w:rPr>
        <w:rFonts w:ascii="Arial" w:hAnsi="Arial" w:cs="Arial"/>
        <w:color w:val="808080" w:themeColor="background1" w:themeShade="80"/>
        <w:sz w:val="16"/>
        <w:szCs w:val="17"/>
      </w:rPr>
      <w:t xml:space="preserve"> - @ : </w:t>
    </w:r>
    <w:hyperlink r:id="rId1" w:history="1">
      <w:r w:rsidRPr="00B507AD">
        <w:rPr>
          <w:rStyle w:val="Lienhypertexte"/>
          <w:rFonts w:ascii="Arial" w:hAnsi="Arial" w:cs="Arial"/>
          <w:color w:val="773D04" w:themeColor="hyperlink" w:themeShade="80"/>
          <w:sz w:val="16"/>
          <w:szCs w:val="17"/>
        </w:rPr>
        <w:t>contact@urps-pharmaciens-bfc.com</w:t>
      </w:r>
    </w:hyperlink>
    <w:r>
      <w:rPr>
        <w:rFonts w:ascii="Arial" w:hAnsi="Arial" w:cs="Arial"/>
        <w:color w:val="808080" w:themeColor="background1" w:themeShade="80"/>
        <w:sz w:val="16"/>
        <w:szCs w:val="17"/>
      </w:rPr>
      <w:t xml:space="preserve"> </w:t>
    </w:r>
  </w:p>
  <w:p w:rsidR="00C34693" w:rsidRDefault="00C3469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93" w:rsidRPr="00C34693" w:rsidRDefault="00C34693" w:rsidP="00C34693">
    <w:pPr>
      <w:pStyle w:val="Pieddepage"/>
      <w:jc w:val="center"/>
      <w:rPr>
        <w:color w:val="808080" w:themeColor="background1" w:themeShade="80"/>
        <w:sz w:val="18"/>
      </w:rPr>
    </w:pPr>
    <w:r w:rsidRPr="00C34693">
      <w:rPr>
        <w:rStyle w:val="lev"/>
        <w:rFonts w:ascii="Arial" w:hAnsi="Arial" w:cs="Arial"/>
        <w:color w:val="808080" w:themeColor="background1" w:themeShade="80"/>
        <w:sz w:val="16"/>
        <w:szCs w:val="17"/>
      </w:rPr>
      <w:t>URPS Pharmaciens Libéraux de Bourgogne Franche-Comté</w:t>
    </w:r>
    <w:r w:rsidRPr="00C34693">
      <w:rPr>
        <w:rFonts w:ascii="Arial" w:hAnsi="Arial" w:cs="Arial"/>
        <w:color w:val="808080" w:themeColor="background1" w:themeShade="80"/>
        <w:sz w:val="16"/>
        <w:szCs w:val="17"/>
      </w:rPr>
      <w:t xml:space="preserve"> Maison des Entreprises, 6 allée André Bourland -21000 DIJON</w:t>
    </w:r>
    <w:r w:rsidRPr="00C34693">
      <w:rPr>
        <w:rFonts w:ascii="Arial" w:hAnsi="Arial" w:cs="Arial"/>
        <w:color w:val="808080" w:themeColor="background1" w:themeShade="80"/>
        <w:sz w:val="16"/>
        <w:szCs w:val="17"/>
      </w:rPr>
      <w:br/>
      <w:t>Tel : 03.80.77.85.02 – Fax : 03.80.77.85.91</w:t>
    </w:r>
    <w:r>
      <w:rPr>
        <w:rFonts w:ascii="Arial" w:hAnsi="Arial" w:cs="Arial"/>
        <w:color w:val="808080" w:themeColor="background1" w:themeShade="80"/>
        <w:sz w:val="16"/>
        <w:szCs w:val="17"/>
      </w:rPr>
      <w:t xml:space="preserve"> - @ : </w:t>
    </w:r>
    <w:hyperlink r:id="rId1" w:history="1">
      <w:r w:rsidRPr="00B507AD">
        <w:rPr>
          <w:rStyle w:val="Lienhypertexte"/>
          <w:rFonts w:ascii="Arial" w:hAnsi="Arial" w:cs="Arial"/>
          <w:color w:val="773D04" w:themeColor="hyperlink" w:themeShade="80"/>
          <w:sz w:val="16"/>
          <w:szCs w:val="17"/>
        </w:rPr>
        <w:t>contact@urps-pharmaciens-bfc.com</w:t>
      </w:r>
    </w:hyperlink>
    <w:r>
      <w:rPr>
        <w:rFonts w:ascii="Arial" w:hAnsi="Arial" w:cs="Arial"/>
        <w:color w:val="808080" w:themeColor="background1" w:themeShade="80"/>
        <w:sz w:val="16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39" w:rsidRDefault="00E92939" w:rsidP="00571B94">
      <w:pPr>
        <w:spacing w:before="0" w:after="0" w:line="240" w:lineRule="auto"/>
      </w:pPr>
      <w:r>
        <w:separator/>
      </w:r>
    </w:p>
  </w:footnote>
  <w:footnote w:type="continuationSeparator" w:id="0">
    <w:p w:rsidR="00E92939" w:rsidRDefault="00E92939" w:rsidP="00571B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B94" w:rsidRDefault="00571B94" w:rsidP="00571B94">
    <w:pPr>
      <w:pStyle w:val="Citation"/>
      <w:jc w:val="right"/>
      <w:rPr>
        <w:b/>
        <w:color w:val="595959" w:themeColor="text1" w:themeTint="A6"/>
        <w:sz w:val="28"/>
      </w:rPr>
    </w:pPr>
    <w:r w:rsidRPr="006105B8">
      <w:rPr>
        <w:b/>
        <w:noProof/>
        <w:color w:val="595959" w:themeColor="text1" w:themeTint="A6"/>
        <w:sz w:val="52"/>
        <w:lang w:eastAsia="fr-FR"/>
      </w:rPr>
      <w:drawing>
        <wp:anchor distT="0" distB="0" distL="114300" distR="114300" simplePos="0" relativeHeight="251659264" behindDoc="0" locked="0" layoutInCell="1" allowOverlap="1" wp14:anchorId="7DDC7219" wp14:editId="0D1232BB">
          <wp:simplePos x="0" y="0"/>
          <wp:positionH relativeFrom="margin">
            <wp:posOffset>-180975</wp:posOffset>
          </wp:positionH>
          <wp:positionV relativeFrom="margin">
            <wp:posOffset>-879475</wp:posOffset>
          </wp:positionV>
          <wp:extent cx="2667000" cy="774700"/>
          <wp:effectExtent l="19050" t="19050" r="19050" b="2540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PS-PHARMA_BF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774700"/>
                  </a:xfrm>
                  <a:prstGeom prst="rect">
                    <a:avLst/>
                  </a:prstGeom>
                  <a:ln w="19050">
                    <a:solidFill>
                      <a:srgbClr val="00B05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05B8">
      <w:rPr>
        <w:b/>
        <w:color w:val="595959" w:themeColor="text1" w:themeTint="A6"/>
        <w:sz w:val="28"/>
      </w:rPr>
      <w:t>COMPTE-RENDU DE REUNION EXTERNE</w:t>
    </w:r>
  </w:p>
  <w:p w:rsidR="00571B94" w:rsidRDefault="00571B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D557F"/>
    <w:multiLevelType w:val="hybridMultilevel"/>
    <w:tmpl w:val="6B10AC10"/>
    <w:lvl w:ilvl="0" w:tplc="9524291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06C0A"/>
    <w:multiLevelType w:val="hybridMultilevel"/>
    <w:tmpl w:val="367819E4"/>
    <w:lvl w:ilvl="0" w:tplc="414EB03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DF"/>
    <w:rsid w:val="00084E9F"/>
    <w:rsid w:val="00156E76"/>
    <w:rsid w:val="00174D91"/>
    <w:rsid w:val="002812C4"/>
    <w:rsid w:val="002C1269"/>
    <w:rsid w:val="003A0A75"/>
    <w:rsid w:val="003F42DF"/>
    <w:rsid w:val="00571B94"/>
    <w:rsid w:val="005C46A0"/>
    <w:rsid w:val="00607C68"/>
    <w:rsid w:val="006105B8"/>
    <w:rsid w:val="006B4AC9"/>
    <w:rsid w:val="007A411B"/>
    <w:rsid w:val="00C34693"/>
    <w:rsid w:val="00D118F6"/>
    <w:rsid w:val="00D14587"/>
    <w:rsid w:val="00DB2A17"/>
    <w:rsid w:val="00E92939"/>
    <w:rsid w:val="00F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4DA6-0990-455C-BAA8-95B57C73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D91"/>
  </w:style>
  <w:style w:type="paragraph" w:styleId="Titre1">
    <w:name w:val="heading 1"/>
    <w:basedOn w:val="Normal"/>
    <w:next w:val="Normal"/>
    <w:link w:val="Titre1Car"/>
    <w:uiPriority w:val="9"/>
    <w:qFormat/>
    <w:rsid w:val="00174D91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4D91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4D91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4D91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4D91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4D91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4D91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4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4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AC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74D91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itre2Car">
    <w:name w:val="Titre 2 Car"/>
    <w:basedOn w:val="Policepardfaut"/>
    <w:link w:val="Titre2"/>
    <w:uiPriority w:val="9"/>
    <w:rsid w:val="00174D91"/>
    <w:rPr>
      <w:caps/>
      <w:spacing w:val="15"/>
      <w:shd w:val="clear" w:color="auto" w:fill="EAF4D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174D91"/>
    <w:rPr>
      <w:caps/>
      <w:color w:val="4C661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74D91"/>
    <w:rPr>
      <w:caps/>
      <w:color w:val="72992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74D91"/>
    <w:rPr>
      <w:caps/>
      <w:color w:val="72992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74D91"/>
    <w:rPr>
      <w:caps/>
      <w:color w:val="72992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74D91"/>
    <w:rPr>
      <w:caps/>
      <w:color w:val="72992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74D9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74D9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74D91"/>
    <w:rPr>
      <w:b/>
      <w:bCs/>
      <w:color w:val="72992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74D91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74D91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4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174D91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174D91"/>
    <w:rPr>
      <w:b/>
      <w:bCs/>
    </w:rPr>
  </w:style>
  <w:style w:type="character" w:styleId="Accentuation">
    <w:name w:val="Emphasis"/>
    <w:uiPriority w:val="20"/>
    <w:qFormat/>
    <w:rsid w:val="00174D91"/>
    <w:rPr>
      <w:caps/>
      <w:color w:val="4C661A" w:themeColor="accent1" w:themeShade="7F"/>
      <w:spacing w:val="5"/>
    </w:rPr>
  </w:style>
  <w:style w:type="paragraph" w:styleId="Sansinterligne">
    <w:name w:val="No Spacing"/>
    <w:uiPriority w:val="1"/>
    <w:qFormat/>
    <w:rsid w:val="00174D9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74D91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74D9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4D91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4D91"/>
    <w:rPr>
      <w:color w:val="99CB38" w:themeColor="accent1"/>
      <w:sz w:val="24"/>
      <w:szCs w:val="24"/>
    </w:rPr>
  </w:style>
  <w:style w:type="character" w:styleId="Emphaseple">
    <w:name w:val="Subtle Emphasis"/>
    <w:uiPriority w:val="19"/>
    <w:qFormat/>
    <w:rsid w:val="00174D91"/>
    <w:rPr>
      <w:i/>
      <w:iCs/>
      <w:color w:val="4C661A" w:themeColor="accent1" w:themeShade="7F"/>
    </w:rPr>
  </w:style>
  <w:style w:type="character" w:styleId="Emphaseintense">
    <w:name w:val="Intense Emphasis"/>
    <w:uiPriority w:val="21"/>
    <w:qFormat/>
    <w:rsid w:val="00174D91"/>
    <w:rPr>
      <w:b/>
      <w:bCs/>
      <w:caps/>
      <w:color w:val="4C661A" w:themeColor="accent1" w:themeShade="7F"/>
      <w:spacing w:val="10"/>
    </w:rPr>
  </w:style>
  <w:style w:type="character" w:styleId="Rfrenceple">
    <w:name w:val="Subtle Reference"/>
    <w:uiPriority w:val="31"/>
    <w:qFormat/>
    <w:rsid w:val="00174D91"/>
    <w:rPr>
      <w:b/>
      <w:bCs/>
      <w:color w:val="99CB38" w:themeColor="accent1"/>
    </w:rPr>
  </w:style>
  <w:style w:type="character" w:styleId="Rfrenceintense">
    <w:name w:val="Intense Reference"/>
    <w:uiPriority w:val="32"/>
    <w:qFormat/>
    <w:rsid w:val="00174D91"/>
    <w:rPr>
      <w:b/>
      <w:bCs/>
      <w:i/>
      <w:iCs/>
      <w:caps/>
      <w:color w:val="99CB38" w:themeColor="accent1"/>
    </w:rPr>
  </w:style>
  <w:style w:type="character" w:styleId="Titredulivre">
    <w:name w:val="Book Title"/>
    <w:uiPriority w:val="33"/>
    <w:qFormat/>
    <w:rsid w:val="00174D9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4D9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571B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B94"/>
  </w:style>
  <w:style w:type="paragraph" w:styleId="Pieddepage">
    <w:name w:val="footer"/>
    <w:basedOn w:val="Normal"/>
    <w:link w:val="PieddepageCar"/>
    <w:uiPriority w:val="99"/>
    <w:unhideWhenUsed/>
    <w:rsid w:val="00571B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B94"/>
  </w:style>
  <w:style w:type="character" w:styleId="Lienhypertexte">
    <w:name w:val="Hyperlink"/>
    <w:basedOn w:val="Policepardfaut"/>
    <w:uiPriority w:val="99"/>
    <w:unhideWhenUsed/>
    <w:rsid w:val="00C34693"/>
    <w:rPr>
      <w:color w:val="EE7B08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346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urps-pharmaciens-bf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urps-pharmaciens-bf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URPS Pharmaciens BFC</dc:creator>
  <cp:keywords/>
  <dc:description/>
  <cp:lastModifiedBy>URPS Pharmaciens BFC</cp:lastModifiedBy>
  <cp:revision>2</cp:revision>
  <dcterms:created xsi:type="dcterms:W3CDTF">2019-06-28T07:33:00Z</dcterms:created>
  <dcterms:modified xsi:type="dcterms:W3CDTF">2019-06-28T07:33:00Z</dcterms:modified>
</cp:coreProperties>
</file>